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57547" w14:textId="573120CC" w:rsidR="00CF6B58" w:rsidRPr="008D79FC" w:rsidRDefault="009E2330" w:rsidP="00CF6B58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D79F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ORC </w:t>
      </w:r>
      <w:proofErr w:type="spellStart"/>
      <w:r w:rsidRPr="008D79FC">
        <w:rPr>
          <w:rFonts w:ascii="Times New Roman" w:hAnsi="Times New Roman" w:cs="Times New Roman"/>
          <w:b/>
          <w:bCs/>
          <w:sz w:val="28"/>
          <w:szCs w:val="28"/>
          <w:u w:val="single"/>
        </w:rPr>
        <w:t>Sainik</w:t>
      </w:r>
      <w:proofErr w:type="spellEnd"/>
      <w:r w:rsidRPr="008D79F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Academy – August 2026 Current Affairs</w:t>
      </w:r>
    </w:p>
    <w:p w14:paraId="580CC7E3" w14:textId="77777777" w:rsidR="009E2330" w:rsidRPr="008D79FC" w:rsidRDefault="009E2330" w:rsidP="009E2330">
      <w:pPr>
        <w:rPr>
          <w:rFonts w:ascii="Times New Roman" w:hAnsi="Times New Roman" w:cs="Times New Roman"/>
          <w:b/>
          <w:bCs/>
          <w:sz w:val="25"/>
          <w:szCs w:val="25"/>
          <w:u w:val="single"/>
        </w:rPr>
      </w:pPr>
      <w:r w:rsidRPr="008D79FC">
        <w:rPr>
          <w:rFonts w:ascii="Times New Roman" w:hAnsi="Times New Roman" w:cs="Times New Roman"/>
          <w:b/>
          <w:bCs/>
          <w:sz w:val="25"/>
          <w:szCs w:val="25"/>
          <w:u w:val="single"/>
        </w:rPr>
        <w:t xml:space="preserve">Important One-Liners for NDA, CDS, AFCAT, RIMC, RMS &amp; </w:t>
      </w:r>
      <w:proofErr w:type="spellStart"/>
      <w:r w:rsidRPr="008D79FC">
        <w:rPr>
          <w:rFonts w:ascii="Times New Roman" w:hAnsi="Times New Roman" w:cs="Times New Roman"/>
          <w:b/>
          <w:bCs/>
          <w:sz w:val="25"/>
          <w:szCs w:val="25"/>
          <w:u w:val="single"/>
        </w:rPr>
        <w:t>Sainik</w:t>
      </w:r>
      <w:proofErr w:type="spellEnd"/>
      <w:r w:rsidRPr="008D79FC">
        <w:rPr>
          <w:rFonts w:ascii="Times New Roman" w:hAnsi="Times New Roman" w:cs="Times New Roman"/>
          <w:b/>
          <w:bCs/>
          <w:sz w:val="25"/>
          <w:szCs w:val="25"/>
          <w:u w:val="single"/>
        </w:rPr>
        <w:t xml:space="preserve"> School Exams</w:t>
      </w:r>
    </w:p>
    <w:p w14:paraId="0994B237" w14:textId="77777777" w:rsidR="00CF6B58" w:rsidRPr="00DD4DEC" w:rsidRDefault="00CF6B58" w:rsidP="009E2330">
      <w:pPr>
        <w:rPr>
          <w:rFonts w:ascii="Times New Roman" w:hAnsi="Times New Roman" w:cs="Times New Roman"/>
          <w:b/>
          <w:bCs/>
          <w:sz w:val="25"/>
          <w:szCs w:val="25"/>
        </w:rPr>
      </w:pPr>
    </w:p>
    <w:p w14:paraId="7C81AA6C" w14:textId="133B21C5" w:rsidR="009E2330" w:rsidRPr="00CF6B58" w:rsidRDefault="009E2330" w:rsidP="008341C8">
      <w:pPr>
        <w:ind w:firstLine="360"/>
        <w:rPr>
          <w:rFonts w:ascii="Times New Roman" w:hAnsi="Times New Roman" w:cs="Times New Roman"/>
          <w:b/>
          <w:bCs/>
          <w:sz w:val="28"/>
          <w:szCs w:val="28"/>
        </w:rPr>
      </w:pPr>
      <w:r w:rsidRPr="00CF6B58">
        <w:rPr>
          <w:rFonts w:ascii="Times New Roman" w:hAnsi="Times New Roman" w:cs="Times New Roman"/>
          <w:b/>
          <w:bCs/>
          <w:sz w:val="28"/>
          <w:szCs w:val="28"/>
        </w:rPr>
        <w:t>National &amp; Government Affairs</w:t>
      </w:r>
    </w:p>
    <w:p w14:paraId="1573FB08" w14:textId="77777777" w:rsidR="009E2330" w:rsidRPr="009E2330" w:rsidRDefault="009E2330" w:rsidP="009E2330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When did India celebrate its 80th Independence Day?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15 August 2026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7216E2" w14:textId="77777777" w:rsidR="009E2330" w:rsidRPr="009E2330" w:rsidRDefault="009E2330" w:rsidP="009E2330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Where did Prime Minister Narendra Modi address the nation on Independence Day 2026?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Red Fort, New Delhi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E49FB0" w14:textId="77777777" w:rsidR="009E2330" w:rsidRPr="009E2330" w:rsidRDefault="009E2330" w:rsidP="009E2330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Which important milestone related to Vande </w:t>
      </w:r>
      <w:proofErr w:type="spellStart"/>
      <w:r w:rsidRPr="009E2330">
        <w:rPr>
          <w:rFonts w:ascii="Times New Roman" w:hAnsi="Times New Roman" w:cs="Times New Roman"/>
          <w:b/>
          <w:bCs/>
          <w:sz w:val="24"/>
          <w:szCs w:val="24"/>
        </w:rPr>
        <w:t>Mataram</w:t>
      </w:r>
      <w:proofErr w:type="spellEnd"/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 was highlighted during Independence Day 2026?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150 years of Vande </w:t>
      </w:r>
      <w:proofErr w:type="spellStart"/>
      <w:r w:rsidRPr="009E2330">
        <w:rPr>
          <w:rFonts w:ascii="Times New Roman" w:hAnsi="Times New Roman" w:cs="Times New Roman"/>
          <w:b/>
          <w:bCs/>
          <w:sz w:val="24"/>
          <w:szCs w:val="24"/>
        </w:rPr>
        <w:t>Mataram</w:t>
      </w:r>
      <w:proofErr w:type="spellEnd"/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CEF6A2" w14:textId="77777777" w:rsidR="009E2330" w:rsidRPr="009E2330" w:rsidRDefault="009E2330" w:rsidP="009E2330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When was the fifth edition of the Har Ghar </w:t>
      </w:r>
      <w:proofErr w:type="spellStart"/>
      <w:r w:rsidRPr="009E2330">
        <w:rPr>
          <w:rFonts w:ascii="Times New Roman" w:hAnsi="Times New Roman" w:cs="Times New Roman"/>
          <w:b/>
          <w:bCs/>
          <w:sz w:val="24"/>
          <w:szCs w:val="24"/>
        </w:rPr>
        <w:t>Tiranga</w:t>
      </w:r>
      <w:proofErr w:type="spellEnd"/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 campaign observed in 2026?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9–17 August 2026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D87A93" w14:textId="77777777" w:rsidR="009E2330" w:rsidRDefault="009E2330" w:rsidP="009E2330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Which major conference on national security was inaugurated in New Delhi on 24 August 2026?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9th National Security Strategies Conference 2026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221238" w14:textId="77777777" w:rsidR="00CF6B58" w:rsidRDefault="00CF6B58" w:rsidP="00CF6B5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36652F5" w14:textId="77777777" w:rsidR="00CF6B58" w:rsidRPr="009E2330" w:rsidRDefault="00CF6B58" w:rsidP="00CF6B5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22E30516" w14:textId="77777777" w:rsidR="009E2330" w:rsidRPr="008D79FC" w:rsidRDefault="009E2330" w:rsidP="009E2330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D79FC">
        <w:rPr>
          <w:rFonts w:ascii="Segoe UI Emoji" w:hAnsi="Segoe UI Emoji" w:cs="Segoe UI Emoji"/>
          <w:b/>
          <w:bCs/>
          <w:sz w:val="28"/>
          <w:szCs w:val="28"/>
          <w:u w:val="single"/>
        </w:rPr>
        <w:t>🛡️</w:t>
      </w:r>
      <w:r w:rsidRPr="008D79F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Defence &amp; Security</w:t>
      </w:r>
    </w:p>
    <w:p w14:paraId="7A46F2DB" w14:textId="77777777" w:rsidR="009E2330" w:rsidRPr="009E2330" w:rsidRDefault="009E2330" w:rsidP="009E2330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How many gallantry awards were approved by President </w:t>
      </w:r>
      <w:proofErr w:type="spellStart"/>
      <w:r w:rsidRPr="009E2330">
        <w:rPr>
          <w:rFonts w:ascii="Times New Roman" w:hAnsi="Times New Roman" w:cs="Times New Roman"/>
          <w:b/>
          <w:bCs/>
          <w:sz w:val="24"/>
          <w:szCs w:val="24"/>
        </w:rPr>
        <w:t>Droupadi</w:t>
      </w:r>
      <w:proofErr w:type="spellEnd"/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 Murmu on the eve of Independence Day 2026?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78 gallantry awards</w:t>
      </w:r>
      <w:r w:rsidRPr="009E2330">
        <w:rPr>
          <w:rFonts w:ascii="Times New Roman" w:hAnsi="Times New Roman" w:cs="Times New Roman"/>
          <w:sz w:val="24"/>
          <w:szCs w:val="24"/>
        </w:rPr>
        <w:t xml:space="preserve">, including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13 posthumous awards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DFC1E9" w14:textId="77777777" w:rsidR="009E2330" w:rsidRPr="009E2330" w:rsidRDefault="009E2330" w:rsidP="009E2330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How many Mention-in-Despatches were also approved in August 2026?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89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1EAEFC" w14:textId="77777777" w:rsidR="009E2330" w:rsidRPr="009E2330" w:rsidRDefault="009E2330" w:rsidP="009E2330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Which two companies received Indian Army contracts for Loiter Munition Systems in August 2026?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Tata Advanced Systems Limited and NIBE Limited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2BBAE2" w14:textId="77777777" w:rsidR="009E2330" w:rsidRPr="009E2330" w:rsidRDefault="009E2330" w:rsidP="009E2330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What was the approximate value of the Loiter Munition Systems contracts?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₹1,577 crore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AD58ED" w14:textId="77777777" w:rsidR="009E2330" w:rsidRPr="009E2330" w:rsidRDefault="009E2330" w:rsidP="009E2330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Which India–Thailand military exercise began on 18 August 2026?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Exercise MAITREE 2026</w:t>
      </w:r>
      <w:r w:rsidRPr="009E2330">
        <w:rPr>
          <w:rFonts w:ascii="Times New Roman" w:hAnsi="Times New Roman" w:cs="Times New Roman"/>
          <w:sz w:val="24"/>
          <w:szCs w:val="24"/>
        </w:rPr>
        <w:t xml:space="preserve">, its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15th edition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395A5C" w14:textId="77777777" w:rsidR="009E2330" w:rsidRPr="009E2330" w:rsidRDefault="009E2330" w:rsidP="009E2330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Where was Exercise MAITREE 2026 conducted?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9E2330">
        <w:rPr>
          <w:rFonts w:ascii="Times New Roman" w:hAnsi="Times New Roman" w:cs="Times New Roman"/>
          <w:b/>
          <w:bCs/>
          <w:sz w:val="24"/>
          <w:szCs w:val="24"/>
        </w:rPr>
        <w:t>Vibhavadi</w:t>
      </w:r>
      <w:proofErr w:type="spellEnd"/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E2330">
        <w:rPr>
          <w:rFonts w:ascii="Times New Roman" w:hAnsi="Times New Roman" w:cs="Times New Roman"/>
          <w:b/>
          <w:bCs/>
          <w:sz w:val="24"/>
          <w:szCs w:val="24"/>
        </w:rPr>
        <w:t>Rangsit</w:t>
      </w:r>
      <w:proofErr w:type="spellEnd"/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 Camp, Surat Thani, Thailand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4C423B" w14:textId="77777777" w:rsidR="009E2330" w:rsidRDefault="009E2330" w:rsidP="009E2330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Which Indian Air Force officer became the first woman IAF officer to qualify as a Fighter Combat Leader?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Squadron Leader Bhawana Kanth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A5404A" w14:textId="77777777" w:rsidR="00CF6B58" w:rsidRDefault="00CF6B58" w:rsidP="00CF6B58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793855" w14:textId="77777777" w:rsidR="00CF6B58" w:rsidRDefault="00CF6B58" w:rsidP="00CF6B58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F7DD9F" w14:textId="77777777" w:rsidR="00CF6B58" w:rsidRDefault="00CF6B58" w:rsidP="00CF6B58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85CDA29" w14:textId="77777777" w:rsidR="00CF6B58" w:rsidRPr="009E2330" w:rsidRDefault="00CF6B58" w:rsidP="008D79FC">
      <w:pPr>
        <w:rPr>
          <w:rFonts w:ascii="Times New Roman" w:hAnsi="Times New Roman" w:cs="Times New Roman"/>
          <w:sz w:val="24"/>
          <w:szCs w:val="24"/>
        </w:rPr>
      </w:pPr>
    </w:p>
    <w:p w14:paraId="0D959DDD" w14:textId="77777777" w:rsidR="009E2330" w:rsidRPr="00CF6B58" w:rsidRDefault="009E2330" w:rsidP="009E2330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F6B58">
        <w:rPr>
          <w:rFonts w:ascii="Segoe UI Emoji" w:hAnsi="Segoe UI Emoji" w:cs="Segoe UI Emoji"/>
          <w:b/>
          <w:bCs/>
          <w:sz w:val="28"/>
          <w:szCs w:val="28"/>
          <w:u w:val="single"/>
        </w:rPr>
        <w:lastRenderedPageBreak/>
        <w:t>🏆</w:t>
      </w:r>
      <w:r w:rsidRPr="00CF6B5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Sports</w:t>
      </w:r>
    </w:p>
    <w:p w14:paraId="3FD5E540" w14:textId="77777777" w:rsidR="009E2330" w:rsidRPr="009E2330" w:rsidRDefault="009E2330" w:rsidP="009E2330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How many sportspersons were selected for the Arjuna Awards 2025 announced in August 2026?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17 sportspersons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C8AA69" w14:textId="77777777" w:rsidR="009E2330" w:rsidRPr="009E2330" w:rsidRDefault="009E2330" w:rsidP="009E2330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Which chess Grandmasters were among the Arjuna Award 2025 recipients?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Divya Deshmukh and Vidit </w:t>
      </w:r>
      <w:proofErr w:type="spellStart"/>
      <w:r w:rsidRPr="009E2330">
        <w:rPr>
          <w:rFonts w:ascii="Times New Roman" w:hAnsi="Times New Roman" w:cs="Times New Roman"/>
          <w:b/>
          <w:bCs/>
          <w:sz w:val="24"/>
          <w:szCs w:val="24"/>
        </w:rPr>
        <w:t>Gujrathi</w:t>
      </w:r>
      <w:proofErr w:type="spellEnd"/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3E2FAC" w14:textId="77777777" w:rsidR="009E2330" w:rsidRPr="009E2330" w:rsidRDefault="009E2330" w:rsidP="009E2330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Who received the Arjuna Award (Lifetime) in football?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Isaiah </w:t>
      </w:r>
      <w:proofErr w:type="spellStart"/>
      <w:r w:rsidRPr="009E2330">
        <w:rPr>
          <w:rFonts w:ascii="Times New Roman" w:hAnsi="Times New Roman" w:cs="Times New Roman"/>
          <w:b/>
          <w:bCs/>
          <w:sz w:val="24"/>
          <w:szCs w:val="24"/>
        </w:rPr>
        <w:t>Arumainayagam</w:t>
      </w:r>
      <w:proofErr w:type="spellEnd"/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B7B5CB" w14:textId="77777777" w:rsidR="009E2330" w:rsidRPr="009E2330" w:rsidRDefault="009E2330" w:rsidP="009E2330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Which organisation received the Rashtriya Khel </w:t>
      </w:r>
      <w:proofErr w:type="spellStart"/>
      <w:r w:rsidRPr="009E2330">
        <w:rPr>
          <w:rFonts w:ascii="Times New Roman" w:hAnsi="Times New Roman" w:cs="Times New Roman"/>
          <w:b/>
          <w:bCs/>
          <w:sz w:val="24"/>
          <w:szCs w:val="24"/>
        </w:rPr>
        <w:t>Protsahan</w:t>
      </w:r>
      <w:proofErr w:type="spellEnd"/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 Puraskar?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Army Paralympic Node, Pune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C6248E" w14:textId="77777777" w:rsidR="009E2330" w:rsidRDefault="009E2330" w:rsidP="009E2330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How many coaches were selected for the Dronacharya Awards 2025?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Five coaches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556C2A" w14:textId="77777777" w:rsidR="008D79FC" w:rsidRPr="009E2330" w:rsidRDefault="008D79FC" w:rsidP="008D79FC">
      <w:pPr>
        <w:ind w:left="785"/>
        <w:rPr>
          <w:rFonts w:ascii="Times New Roman" w:hAnsi="Times New Roman" w:cs="Times New Roman"/>
          <w:sz w:val="24"/>
          <w:szCs w:val="24"/>
        </w:rPr>
      </w:pPr>
    </w:p>
    <w:p w14:paraId="59DB60DA" w14:textId="77777777" w:rsidR="009E2330" w:rsidRPr="00CF6B58" w:rsidRDefault="009E2330" w:rsidP="009E2330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F6B58">
        <w:rPr>
          <w:rFonts w:ascii="Segoe UI Emoji" w:hAnsi="Segoe UI Emoji" w:cs="Segoe UI Emoji"/>
          <w:b/>
          <w:bCs/>
          <w:sz w:val="28"/>
          <w:szCs w:val="28"/>
          <w:u w:val="single"/>
        </w:rPr>
        <w:t>🔬</w:t>
      </w:r>
      <w:r w:rsidRPr="00CF6B5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Science, Economy &amp; Infrastructure</w:t>
      </w:r>
    </w:p>
    <w:p w14:paraId="501F796A" w14:textId="31030414" w:rsidR="009E2330" w:rsidRPr="00CF6B58" w:rsidRDefault="009E2330" w:rsidP="00CF6B5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F6B58">
        <w:rPr>
          <w:rFonts w:ascii="Times New Roman" w:hAnsi="Times New Roman" w:cs="Times New Roman"/>
          <w:b/>
          <w:bCs/>
          <w:sz w:val="24"/>
          <w:szCs w:val="24"/>
        </w:rPr>
        <w:t>What was one of the major infrastructure topics covered in August 2026 current affairs for NDA?</w:t>
      </w:r>
      <w:r w:rsidRPr="00CF6B58">
        <w:rPr>
          <w:rFonts w:ascii="Times New Roman" w:hAnsi="Times New Roman" w:cs="Times New Roman"/>
          <w:sz w:val="24"/>
          <w:szCs w:val="24"/>
        </w:rPr>
        <w:t xml:space="preserve"> — </w:t>
      </w:r>
      <w:r w:rsidRPr="00CF6B58">
        <w:rPr>
          <w:rFonts w:ascii="Times New Roman" w:hAnsi="Times New Roman" w:cs="Times New Roman"/>
          <w:b/>
          <w:bCs/>
          <w:sz w:val="24"/>
          <w:szCs w:val="24"/>
        </w:rPr>
        <w:t>Multi-Lane Free Flow (MLFF) tolling on NH-48</w:t>
      </w:r>
      <w:r w:rsidRPr="00CF6B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81B8C3" w14:textId="11591B5A" w:rsidR="009E2330" w:rsidRPr="00CF6B58" w:rsidRDefault="009E2330" w:rsidP="00CF6B5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F6B58">
        <w:rPr>
          <w:rFonts w:ascii="Times New Roman" w:hAnsi="Times New Roman" w:cs="Times New Roman"/>
          <w:b/>
          <w:bCs/>
          <w:sz w:val="24"/>
          <w:szCs w:val="24"/>
        </w:rPr>
        <w:t>Which project related to India's maritime sector featured prominently in August current affairs?</w:t>
      </w:r>
      <w:r w:rsidRPr="00CF6B58">
        <w:rPr>
          <w:rFonts w:ascii="Times New Roman" w:hAnsi="Times New Roman" w:cs="Times New Roman"/>
          <w:sz w:val="24"/>
          <w:szCs w:val="24"/>
        </w:rPr>
        <w:t xml:space="preserve"> — </w:t>
      </w:r>
      <w:r w:rsidRPr="00CF6B58">
        <w:rPr>
          <w:rFonts w:ascii="Times New Roman" w:hAnsi="Times New Roman" w:cs="Times New Roman"/>
          <w:b/>
          <w:bCs/>
          <w:sz w:val="24"/>
          <w:szCs w:val="24"/>
        </w:rPr>
        <w:t>Maritime Development Fund and shipbuilding finance</w:t>
      </w:r>
      <w:r w:rsidRPr="00CF6B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9A0834" w14:textId="77777777" w:rsidR="009E2330" w:rsidRPr="009E2330" w:rsidRDefault="009E2330" w:rsidP="00CF6B58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Which mission related to India's manuscripts and cultural heritage was highlighted in August 2026?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Gyan </w:t>
      </w:r>
      <w:proofErr w:type="spellStart"/>
      <w:r w:rsidRPr="009E2330">
        <w:rPr>
          <w:rFonts w:ascii="Times New Roman" w:hAnsi="Times New Roman" w:cs="Times New Roman"/>
          <w:b/>
          <w:bCs/>
          <w:sz w:val="24"/>
          <w:szCs w:val="24"/>
        </w:rPr>
        <w:t>Bharatam</w:t>
      </w:r>
      <w:proofErr w:type="spellEnd"/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 Mission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3973EE" w14:textId="77777777" w:rsidR="009E2330" w:rsidRPr="009E2330" w:rsidRDefault="009E2330" w:rsidP="00CF6B58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Which rural property-rights initiative was covered in August current affairs?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SVAMITVA Scheme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213E6A" w14:textId="77777777" w:rsidR="009E2330" w:rsidRPr="009E2330" w:rsidRDefault="009E2330" w:rsidP="00CF6B58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Which agreement/project related to Jammu &amp; Kashmir featured in August current affairs?</w:t>
      </w:r>
      <w:r w:rsidRPr="009E2330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9E2330">
        <w:rPr>
          <w:rFonts w:ascii="Times New Roman" w:hAnsi="Times New Roman" w:cs="Times New Roman"/>
          <w:b/>
          <w:bCs/>
          <w:sz w:val="24"/>
          <w:szCs w:val="24"/>
        </w:rPr>
        <w:t>Ujh</w:t>
      </w:r>
      <w:proofErr w:type="spellEnd"/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 Multipurpose Project</w:t>
      </w:r>
      <w:r w:rsidRPr="009E23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6430E3" w14:textId="6A0A367F" w:rsidR="009E2330" w:rsidRPr="00CF6B58" w:rsidRDefault="009E2330" w:rsidP="009E2330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70B46022" w14:textId="77777777" w:rsidR="009E2330" w:rsidRPr="00CF6B58" w:rsidRDefault="009E2330" w:rsidP="009E2330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F6B58">
        <w:rPr>
          <w:rFonts w:ascii="Segoe UI Emoji" w:hAnsi="Segoe UI Emoji" w:cs="Segoe UI Emoji"/>
          <w:b/>
          <w:bCs/>
          <w:sz w:val="28"/>
          <w:szCs w:val="28"/>
          <w:u w:val="single"/>
        </w:rPr>
        <w:t>⭐</w:t>
      </w:r>
      <w:r w:rsidRPr="00CF6B5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Top 10 Must-Remember August 2026 Current Affairs</w:t>
      </w:r>
    </w:p>
    <w:p w14:paraId="52D8F94D" w14:textId="77777777" w:rsidR="009E2330" w:rsidRPr="009E2330" w:rsidRDefault="009E2330" w:rsidP="009E2330">
      <w:p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sz w:val="24"/>
          <w:szCs w:val="24"/>
        </w:rPr>
        <w:t xml:space="preserve">For </w:t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NDA/CDS/AFCAT/RIMC/RMS/</w:t>
      </w:r>
      <w:proofErr w:type="spellStart"/>
      <w:r w:rsidRPr="009E2330">
        <w:rPr>
          <w:rFonts w:ascii="Times New Roman" w:hAnsi="Times New Roman" w:cs="Times New Roman"/>
          <w:b/>
          <w:bCs/>
          <w:sz w:val="24"/>
          <w:szCs w:val="24"/>
        </w:rPr>
        <w:t>Sainik</w:t>
      </w:r>
      <w:proofErr w:type="spellEnd"/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 School</w:t>
      </w:r>
      <w:r w:rsidRPr="009E2330">
        <w:rPr>
          <w:rFonts w:ascii="Times New Roman" w:hAnsi="Times New Roman" w:cs="Times New Roman"/>
          <w:sz w:val="24"/>
          <w:szCs w:val="24"/>
        </w:rPr>
        <w:t>, give special attention to:</w:t>
      </w:r>
    </w:p>
    <w:p w14:paraId="68E0F00A" w14:textId="77777777" w:rsidR="009E2330" w:rsidRPr="009E2330" w:rsidRDefault="009E2330" w:rsidP="009E2330">
      <w:pPr>
        <w:rPr>
          <w:rFonts w:ascii="Times New Roman" w:hAnsi="Times New Roman" w:cs="Times New Roman"/>
          <w:sz w:val="24"/>
          <w:szCs w:val="24"/>
        </w:rPr>
      </w:pPr>
      <w:r w:rsidRPr="009E2330">
        <w:rPr>
          <w:rFonts w:ascii="Times New Roman" w:hAnsi="Times New Roman" w:cs="Times New Roman"/>
          <w:b/>
          <w:bCs/>
          <w:sz w:val="24"/>
          <w:szCs w:val="24"/>
        </w:rPr>
        <w:t>80th Independence Day → 15 August</w:t>
      </w:r>
      <w:r w:rsidRPr="009E2330">
        <w:rPr>
          <w:rFonts w:ascii="Times New Roman" w:hAnsi="Times New Roman" w:cs="Times New Roman"/>
          <w:sz w:val="24"/>
          <w:szCs w:val="24"/>
        </w:rPr>
        <w:br/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Har Ghar </w:t>
      </w:r>
      <w:proofErr w:type="spellStart"/>
      <w:r w:rsidRPr="009E2330">
        <w:rPr>
          <w:rFonts w:ascii="Times New Roman" w:hAnsi="Times New Roman" w:cs="Times New Roman"/>
          <w:b/>
          <w:bCs/>
          <w:sz w:val="24"/>
          <w:szCs w:val="24"/>
        </w:rPr>
        <w:t>Tiranga</w:t>
      </w:r>
      <w:proofErr w:type="spellEnd"/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 → 9–17 August</w:t>
      </w:r>
      <w:r w:rsidRPr="009E2330">
        <w:rPr>
          <w:rFonts w:ascii="Times New Roman" w:hAnsi="Times New Roman" w:cs="Times New Roman"/>
          <w:sz w:val="24"/>
          <w:szCs w:val="24"/>
        </w:rPr>
        <w:br/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78 Gallantry Awards → 13 posthumous</w:t>
      </w:r>
      <w:r w:rsidRPr="009E2330">
        <w:rPr>
          <w:rFonts w:ascii="Times New Roman" w:hAnsi="Times New Roman" w:cs="Times New Roman"/>
          <w:sz w:val="24"/>
          <w:szCs w:val="24"/>
        </w:rPr>
        <w:br/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Loitering Munition Contracts → ₹1,577 crore</w:t>
      </w:r>
      <w:r w:rsidRPr="009E2330">
        <w:rPr>
          <w:rFonts w:ascii="Times New Roman" w:hAnsi="Times New Roman" w:cs="Times New Roman"/>
          <w:sz w:val="24"/>
          <w:szCs w:val="24"/>
        </w:rPr>
        <w:br/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Exercise MAITREE → India–Thailand</w:t>
      </w:r>
      <w:r w:rsidRPr="009E2330">
        <w:rPr>
          <w:rFonts w:ascii="Times New Roman" w:hAnsi="Times New Roman" w:cs="Times New Roman"/>
          <w:sz w:val="24"/>
          <w:szCs w:val="24"/>
        </w:rPr>
        <w:br/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Bhawana Kanth → Fighter Combat Leader</w:t>
      </w:r>
      <w:r w:rsidRPr="009E2330">
        <w:rPr>
          <w:rFonts w:ascii="Times New Roman" w:hAnsi="Times New Roman" w:cs="Times New Roman"/>
          <w:sz w:val="24"/>
          <w:szCs w:val="24"/>
        </w:rPr>
        <w:br/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Arjuna Awards → 17 sportspersons</w:t>
      </w:r>
      <w:r w:rsidRPr="009E2330">
        <w:rPr>
          <w:rFonts w:ascii="Times New Roman" w:hAnsi="Times New Roman" w:cs="Times New Roman"/>
          <w:sz w:val="24"/>
          <w:szCs w:val="24"/>
        </w:rPr>
        <w:br/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Army Paralympic Node → Rashtriya Khel </w:t>
      </w:r>
      <w:proofErr w:type="spellStart"/>
      <w:r w:rsidRPr="009E2330">
        <w:rPr>
          <w:rFonts w:ascii="Times New Roman" w:hAnsi="Times New Roman" w:cs="Times New Roman"/>
          <w:b/>
          <w:bCs/>
          <w:sz w:val="24"/>
          <w:szCs w:val="24"/>
        </w:rPr>
        <w:t>Protsahan</w:t>
      </w:r>
      <w:proofErr w:type="spellEnd"/>
      <w:r w:rsidRPr="009E2330">
        <w:rPr>
          <w:rFonts w:ascii="Times New Roman" w:hAnsi="Times New Roman" w:cs="Times New Roman"/>
          <w:b/>
          <w:bCs/>
          <w:sz w:val="24"/>
          <w:szCs w:val="24"/>
        </w:rPr>
        <w:t xml:space="preserve"> Puraskar</w:t>
      </w:r>
      <w:r w:rsidRPr="009E2330">
        <w:rPr>
          <w:rFonts w:ascii="Times New Roman" w:hAnsi="Times New Roman" w:cs="Times New Roman"/>
          <w:sz w:val="24"/>
          <w:szCs w:val="24"/>
        </w:rPr>
        <w:br/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AFCAT 02/2026 → 8 August</w:t>
      </w:r>
      <w:r w:rsidRPr="009E2330">
        <w:rPr>
          <w:rFonts w:ascii="Times New Roman" w:hAnsi="Times New Roman" w:cs="Times New Roman"/>
          <w:sz w:val="24"/>
          <w:szCs w:val="24"/>
        </w:rPr>
        <w:br/>
      </w:r>
      <w:r w:rsidRPr="009E2330">
        <w:rPr>
          <w:rFonts w:ascii="Times New Roman" w:hAnsi="Times New Roman" w:cs="Times New Roman"/>
          <w:b/>
          <w:bCs/>
          <w:sz w:val="24"/>
          <w:szCs w:val="24"/>
        </w:rPr>
        <w:t>National Security Strategies Conference → 9th edition</w:t>
      </w:r>
    </w:p>
    <w:sectPr w:rsidR="009E2330" w:rsidRPr="009E233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B338B" w14:textId="77777777" w:rsidR="000152A8" w:rsidRDefault="000152A8" w:rsidP="008341C8">
      <w:pPr>
        <w:spacing w:after="0" w:line="240" w:lineRule="auto"/>
      </w:pPr>
      <w:r>
        <w:separator/>
      </w:r>
    </w:p>
  </w:endnote>
  <w:endnote w:type="continuationSeparator" w:id="0">
    <w:p w14:paraId="5E6EBAD4" w14:textId="77777777" w:rsidR="000152A8" w:rsidRDefault="000152A8" w:rsidP="00834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09623" w14:textId="1A848D92" w:rsidR="008341C8" w:rsidRPr="008341C8" w:rsidRDefault="008341C8">
    <w:pPr>
      <w:pStyle w:val="Footer"/>
      <w:rPr>
        <w:rFonts w:ascii="Times New Roman" w:hAnsi="Times New Roman" w:cs="Times New Roman"/>
        <w:sz w:val="20"/>
        <w:szCs w:val="20"/>
        <w:lang w:val="en-US"/>
      </w:rPr>
    </w:pPr>
    <w:r w:rsidRPr="008341C8">
      <w:rPr>
        <w:rFonts w:ascii="Times New Roman" w:hAnsi="Times New Roman" w:cs="Times New Roman"/>
        <w:sz w:val="20"/>
        <w:szCs w:val="20"/>
        <w:lang w:val="en-US"/>
      </w:rPr>
      <w:t xml:space="preserve">ORC </w:t>
    </w:r>
    <w:proofErr w:type="spellStart"/>
    <w:r w:rsidRPr="008341C8">
      <w:rPr>
        <w:rFonts w:ascii="Times New Roman" w:hAnsi="Times New Roman" w:cs="Times New Roman"/>
        <w:sz w:val="20"/>
        <w:szCs w:val="20"/>
        <w:lang w:val="en-US"/>
      </w:rPr>
      <w:t>Sainik</w:t>
    </w:r>
    <w:proofErr w:type="spellEnd"/>
    <w:r w:rsidRPr="008341C8">
      <w:rPr>
        <w:rFonts w:ascii="Times New Roman" w:hAnsi="Times New Roman" w:cs="Times New Roman"/>
        <w:sz w:val="20"/>
        <w:szCs w:val="20"/>
        <w:lang w:val="en-US"/>
      </w:rPr>
      <w:t xml:space="preserve"> Academy, Brar Complex, M S Enclave, </w:t>
    </w:r>
    <w:proofErr w:type="spellStart"/>
    <w:r w:rsidRPr="008341C8">
      <w:rPr>
        <w:rFonts w:ascii="Times New Roman" w:hAnsi="Times New Roman" w:cs="Times New Roman"/>
        <w:sz w:val="20"/>
        <w:szCs w:val="20"/>
        <w:lang w:val="en-US"/>
      </w:rPr>
      <w:t>Dhakoli</w:t>
    </w:r>
    <w:proofErr w:type="spellEnd"/>
    <w:r w:rsidRPr="008341C8">
      <w:rPr>
        <w:rFonts w:ascii="Times New Roman" w:hAnsi="Times New Roman" w:cs="Times New Roman"/>
        <w:sz w:val="20"/>
        <w:szCs w:val="20"/>
        <w:lang w:val="en-US"/>
      </w:rPr>
      <w:t xml:space="preserve">, </w:t>
    </w:r>
    <w:proofErr w:type="spellStart"/>
    <w:r w:rsidRPr="008341C8">
      <w:rPr>
        <w:rFonts w:ascii="Times New Roman" w:hAnsi="Times New Roman" w:cs="Times New Roman"/>
        <w:sz w:val="20"/>
        <w:szCs w:val="20"/>
        <w:lang w:val="en-US"/>
      </w:rPr>
      <w:t>Zirakpur</w:t>
    </w:r>
    <w:proofErr w:type="spellEnd"/>
    <w:r w:rsidRPr="008341C8">
      <w:rPr>
        <w:rFonts w:ascii="Times New Roman" w:hAnsi="Times New Roman" w:cs="Times New Roman"/>
        <w:sz w:val="20"/>
        <w:szCs w:val="20"/>
        <w:lang w:val="en-US"/>
      </w:rPr>
      <w:t>, Chandigarh,78140-11022,78143-11022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90BB1" w14:textId="77777777" w:rsidR="000152A8" w:rsidRDefault="000152A8" w:rsidP="008341C8">
      <w:pPr>
        <w:spacing w:after="0" w:line="240" w:lineRule="auto"/>
      </w:pPr>
      <w:r>
        <w:separator/>
      </w:r>
    </w:p>
  </w:footnote>
  <w:footnote w:type="continuationSeparator" w:id="0">
    <w:p w14:paraId="4F9811DC" w14:textId="77777777" w:rsidR="000152A8" w:rsidRDefault="000152A8" w:rsidP="008341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57172"/>
    <w:multiLevelType w:val="multilevel"/>
    <w:tmpl w:val="E3A82FB0"/>
    <w:lvl w:ilvl="0">
      <w:start w:val="13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1751A2"/>
    <w:multiLevelType w:val="multilevel"/>
    <w:tmpl w:val="DE7A778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FE0D54"/>
    <w:multiLevelType w:val="multilevel"/>
    <w:tmpl w:val="0B146D2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56793D"/>
    <w:multiLevelType w:val="multilevel"/>
    <w:tmpl w:val="C9124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6F5806"/>
    <w:multiLevelType w:val="multilevel"/>
    <w:tmpl w:val="472263C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867D3C"/>
    <w:multiLevelType w:val="multilevel"/>
    <w:tmpl w:val="65FA87A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584BF3"/>
    <w:multiLevelType w:val="multilevel"/>
    <w:tmpl w:val="EFE841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1E0674"/>
    <w:multiLevelType w:val="multilevel"/>
    <w:tmpl w:val="A08EE1A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841317"/>
    <w:multiLevelType w:val="multilevel"/>
    <w:tmpl w:val="18BE95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9B036E"/>
    <w:multiLevelType w:val="multilevel"/>
    <w:tmpl w:val="64360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21362">
    <w:abstractNumId w:val="3"/>
  </w:num>
  <w:num w:numId="2" w16cid:durableId="1705249213">
    <w:abstractNumId w:val="6"/>
  </w:num>
  <w:num w:numId="3" w16cid:durableId="700739659">
    <w:abstractNumId w:val="5"/>
  </w:num>
  <w:num w:numId="4" w16cid:durableId="207956273">
    <w:abstractNumId w:val="1"/>
  </w:num>
  <w:num w:numId="5" w16cid:durableId="902985239">
    <w:abstractNumId w:val="7"/>
  </w:num>
  <w:num w:numId="6" w16cid:durableId="1583220581">
    <w:abstractNumId w:val="9"/>
  </w:num>
  <w:num w:numId="7" w16cid:durableId="924219814">
    <w:abstractNumId w:val="8"/>
  </w:num>
  <w:num w:numId="8" w16cid:durableId="1962765604">
    <w:abstractNumId w:val="0"/>
  </w:num>
  <w:num w:numId="9" w16cid:durableId="568685847">
    <w:abstractNumId w:val="4"/>
  </w:num>
  <w:num w:numId="10" w16cid:durableId="735670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717"/>
    <w:rsid w:val="000152A8"/>
    <w:rsid w:val="008341C8"/>
    <w:rsid w:val="008C6A4A"/>
    <w:rsid w:val="008D79FC"/>
    <w:rsid w:val="009662A5"/>
    <w:rsid w:val="009E2330"/>
    <w:rsid w:val="00A25717"/>
    <w:rsid w:val="00B5471A"/>
    <w:rsid w:val="00C77957"/>
    <w:rsid w:val="00CF6B58"/>
    <w:rsid w:val="00DD4DEC"/>
    <w:rsid w:val="00E5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44A44"/>
  <w15:chartTrackingRefBased/>
  <w15:docId w15:val="{A7554ECC-5C66-4214-B5A8-9B562369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5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5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57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5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57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5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5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5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5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7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7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7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57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57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57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57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57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57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5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5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5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5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5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57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57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7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7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571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1C8"/>
  </w:style>
  <w:style w:type="paragraph" w:styleId="Footer">
    <w:name w:val="footer"/>
    <w:basedOn w:val="Normal"/>
    <w:link w:val="FooterChar"/>
    <w:uiPriority w:val="99"/>
    <w:unhideWhenUsed/>
    <w:rsid w:val="0083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Ranjeet Jha</dc:creator>
  <cp:keywords/>
  <dc:description/>
  <cp:lastModifiedBy>Ranjeet Jha</cp:lastModifiedBy>
  <cp:revision>3</cp:revision>
  <dcterms:created xsi:type="dcterms:W3CDTF">2026-09-19T08:24:00Z</dcterms:created>
  <dcterms:modified xsi:type="dcterms:W3CDTF">2026-09-19T10:54:00Z</dcterms:modified>
</cp:coreProperties>
</file>